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91B" w:rsidRPr="00F52EE4" w:rsidRDefault="00D57819" w:rsidP="00F6171E">
      <w:pPr>
        <w:spacing w:line="276" w:lineRule="auto"/>
        <w:jc w:val="center"/>
        <w:rPr>
          <w:rFonts w:ascii="Times New Roman" w:hAnsi="Times New Roman" w:cs="Times New Roman"/>
          <w:b/>
          <w:bCs/>
          <w:noProof/>
          <w:sz w:val="24"/>
          <w:szCs w:val="24"/>
          <w:lang w:val="vi-VN"/>
        </w:rPr>
      </w:pPr>
      <w:r w:rsidRPr="00F52EE4">
        <w:rPr>
          <w:rFonts w:ascii="Times New Roman" w:hAnsi="Times New Roman" w:cs="Times New Roman"/>
          <w:b/>
          <w:bCs/>
          <w:noProof/>
          <w:sz w:val="24"/>
          <w:szCs w:val="24"/>
          <w:lang w:val="vi-VN"/>
        </w:rPr>
        <w:t xml:space="preserve">NGUYÊN LIỆU, THỰC PHẨM KHÔNG ÁP DỤNG CHO </w:t>
      </w:r>
      <w:r w:rsidR="00F52EE4">
        <w:rPr>
          <w:rFonts w:ascii="Times New Roman" w:hAnsi="Times New Roman" w:cs="Times New Roman"/>
          <w:b/>
          <w:bCs/>
          <w:noProof/>
          <w:sz w:val="24"/>
          <w:szCs w:val="24"/>
          <w:lang w:val="vi-VN"/>
        </w:rPr>
        <w:br/>
      </w:r>
      <w:r w:rsidRPr="00F52EE4">
        <w:rPr>
          <w:rFonts w:ascii="Times New Roman" w:hAnsi="Times New Roman" w:cs="Times New Roman"/>
          <w:b/>
          <w:bCs/>
          <w:noProof/>
          <w:sz w:val="24"/>
          <w:szCs w:val="24"/>
          <w:lang w:val="vi-VN"/>
        </w:rPr>
        <w:t>THÔNG TƯ 29/2023/TT-BYT</w:t>
      </w:r>
    </w:p>
    <w:p w:rsidR="00D57819" w:rsidRPr="00E22761" w:rsidRDefault="00D57819" w:rsidP="00F6171E">
      <w:pPr>
        <w:pStyle w:val="ListParagraph"/>
        <w:numPr>
          <w:ilvl w:val="0"/>
          <w:numId w:val="1"/>
        </w:numPr>
        <w:spacing w:line="276" w:lineRule="auto"/>
        <w:ind w:left="0" w:firstLine="426"/>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Nguyên liệu, thực phẩm không bán trực tiếp cho người tiêu dùng, bao gồm cả đá thực phẩm;</w:t>
      </w:r>
    </w:p>
    <w:p w:rsidR="00F42986" w:rsidRPr="00E22761" w:rsidRDefault="00D57819" w:rsidP="00F6171E">
      <w:pPr>
        <w:pStyle w:val="ListParagraph"/>
        <w:numPr>
          <w:ilvl w:val="0"/>
          <w:numId w:val="1"/>
        </w:numPr>
        <w:spacing w:line="276" w:lineRule="auto"/>
        <w:ind w:left="0" w:firstLine="426"/>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Thực phẩm có một thành phần nguyên liệu duy nhất</w:t>
      </w:r>
      <w:r w:rsidR="00F52EE4" w:rsidRPr="00E22761">
        <w:rPr>
          <w:rFonts w:ascii="Times New Roman" w:hAnsi="Times New Roman" w:cs="Times New Roman"/>
          <w:noProof/>
          <w:sz w:val="24"/>
          <w:szCs w:val="24"/>
          <w:lang w:val="vi-VN"/>
        </w:rPr>
        <w:t>;</w:t>
      </w:r>
    </w:p>
    <w:p w:rsidR="00F42986" w:rsidRPr="00E22761" w:rsidRDefault="00D57819" w:rsidP="00F6171E">
      <w:pPr>
        <w:pStyle w:val="ListParagraph"/>
        <w:numPr>
          <w:ilvl w:val="0"/>
          <w:numId w:val="1"/>
        </w:numPr>
        <w:spacing w:line="276" w:lineRule="auto"/>
        <w:ind w:left="0" w:firstLine="426"/>
        <w:jc w:val="both"/>
        <w:rPr>
          <w:rFonts w:ascii="Times New Roman" w:hAnsi="Times New Roman" w:cs="Times New Roman"/>
          <w:noProof/>
          <w:sz w:val="24"/>
          <w:szCs w:val="24"/>
        </w:rPr>
      </w:pPr>
      <w:r w:rsidRPr="00E22761">
        <w:rPr>
          <w:rFonts w:ascii="Times New Roman" w:hAnsi="Times New Roman" w:cs="Times New Roman"/>
          <w:noProof/>
          <w:sz w:val="24"/>
          <w:szCs w:val="24"/>
          <w:lang w:val="vi-VN"/>
        </w:rPr>
        <w:t>Nước khoáng thiên nhiên, nước uống đóng chai (bao gồm cả loại chỉ bổ sung CO2 và/hoặc hương liệu);</w:t>
      </w:r>
    </w:p>
    <w:p w:rsidR="00D57819" w:rsidRPr="00E22761" w:rsidRDefault="00D57819" w:rsidP="00F6171E">
      <w:pPr>
        <w:pStyle w:val="ListParagraph"/>
        <w:numPr>
          <w:ilvl w:val="0"/>
          <w:numId w:val="1"/>
        </w:numPr>
        <w:spacing w:line="276" w:lineRule="auto"/>
        <w:ind w:left="0" w:firstLine="426"/>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Muối thực phẩm, muối tin</w:t>
      </w:r>
      <w:r w:rsidR="00F52EE4" w:rsidRPr="00E22761">
        <w:rPr>
          <w:rFonts w:ascii="Times New Roman" w:hAnsi="Times New Roman" w:cs="Times New Roman"/>
          <w:noProof/>
          <w:sz w:val="24"/>
          <w:szCs w:val="24"/>
          <w:lang w:val="vi-VN"/>
        </w:rPr>
        <w:t>h;</w:t>
      </w:r>
    </w:p>
    <w:p w:rsidR="00D57819" w:rsidRPr="00E22761" w:rsidRDefault="00D57819" w:rsidP="00F6171E">
      <w:pPr>
        <w:pStyle w:val="ListParagraph"/>
        <w:numPr>
          <w:ilvl w:val="0"/>
          <w:numId w:val="1"/>
        </w:numPr>
        <w:spacing w:line="276" w:lineRule="auto"/>
        <w:ind w:left="0" w:firstLine="426"/>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Giấm ăn và các chất thay thế cho giấm bao gồm cả loại chỉ bổ sung hương liệu</w:t>
      </w:r>
      <w:r w:rsidR="00051578" w:rsidRPr="00E22761">
        <w:rPr>
          <w:rFonts w:ascii="Times New Roman" w:hAnsi="Times New Roman" w:cs="Times New Roman"/>
          <w:noProof/>
          <w:sz w:val="24"/>
          <w:szCs w:val="24"/>
        </w:rPr>
        <w:t>;</w:t>
      </w:r>
      <w:r w:rsidRPr="00E22761">
        <w:rPr>
          <w:rFonts w:ascii="Times New Roman" w:hAnsi="Times New Roman" w:cs="Times New Roman"/>
          <w:noProof/>
          <w:sz w:val="24"/>
          <w:szCs w:val="24"/>
          <w:lang w:val="vi-VN"/>
        </w:rPr>
        <w:t xml:space="preserve"> </w:t>
      </w:r>
    </w:p>
    <w:p w:rsidR="00D57819" w:rsidRPr="00E22761" w:rsidRDefault="00D57819" w:rsidP="00F6171E">
      <w:pPr>
        <w:pStyle w:val="ListParagraph"/>
        <w:numPr>
          <w:ilvl w:val="0"/>
          <w:numId w:val="1"/>
        </w:numPr>
        <w:spacing w:line="276" w:lineRule="auto"/>
        <w:ind w:left="0" w:firstLine="426"/>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Hương liệu, phụ gia, chất hỗ trợ chế biến thực phẩm</w:t>
      </w:r>
      <w:r w:rsidR="00051578" w:rsidRPr="00E22761">
        <w:rPr>
          <w:rFonts w:ascii="Times New Roman" w:hAnsi="Times New Roman" w:cs="Times New Roman"/>
          <w:noProof/>
          <w:sz w:val="24"/>
          <w:szCs w:val="24"/>
          <w:lang w:val="vi-VN"/>
        </w:rPr>
        <w:t>;;</w:t>
      </w:r>
    </w:p>
    <w:p w:rsidR="00D57819" w:rsidRPr="00E22761" w:rsidRDefault="00D57819" w:rsidP="00F6171E">
      <w:pPr>
        <w:pStyle w:val="ListParagraph"/>
        <w:numPr>
          <w:ilvl w:val="0"/>
          <w:numId w:val="1"/>
        </w:numPr>
        <w:spacing w:line="276" w:lineRule="auto"/>
        <w:ind w:left="0" w:firstLine="426"/>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Men (enzyme) thực phẩm;</w:t>
      </w:r>
    </w:p>
    <w:p w:rsidR="00D57819" w:rsidRPr="00E22761" w:rsidRDefault="00F42986" w:rsidP="00F6171E">
      <w:pPr>
        <w:pStyle w:val="ListParagraph"/>
        <w:numPr>
          <w:ilvl w:val="0"/>
          <w:numId w:val="1"/>
        </w:numPr>
        <w:spacing w:line="276" w:lineRule="auto"/>
        <w:ind w:left="0" w:firstLine="426"/>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C</w:t>
      </w:r>
      <w:r w:rsidR="00D57819" w:rsidRPr="00E22761">
        <w:rPr>
          <w:rFonts w:ascii="Times New Roman" w:hAnsi="Times New Roman" w:cs="Times New Roman"/>
          <w:noProof/>
          <w:sz w:val="24"/>
          <w:szCs w:val="24"/>
          <w:lang w:val="vi-VN"/>
        </w:rPr>
        <w:t>hè, cà phê không chứa thành phần bổ sung khác trừ phẩm màu, hương liệu;</w:t>
      </w:r>
    </w:p>
    <w:p w:rsidR="00D57819" w:rsidRPr="00E22761" w:rsidRDefault="00D57819" w:rsidP="00F6171E">
      <w:pPr>
        <w:pStyle w:val="ListParagraph"/>
        <w:numPr>
          <w:ilvl w:val="0"/>
          <w:numId w:val="1"/>
        </w:numPr>
        <w:spacing w:line="276" w:lineRule="auto"/>
        <w:ind w:left="0" w:firstLine="426"/>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Thực phẩm bảo vệ sức khỏe</w:t>
      </w:r>
      <w:r w:rsidR="00051578" w:rsidRPr="00E22761">
        <w:rPr>
          <w:rFonts w:ascii="Times New Roman" w:hAnsi="Times New Roman" w:cs="Times New Roman"/>
          <w:noProof/>
          <w:sz w:val="24"/>
          <w:szCs w:val="24"/>
          <w:lang w:val="vi-VN"/>
        </w:rPr>
        <w:t>;</w:t>
      </w:r>
    </w:p>
    <w:p w:rsidR="00D57819" w:rsidRPr="00E22761" w:rsidRDefault="00D57819" w:rsidP="00F6171E">
      <w:pPr>
        <w:pStyle w:val="ListParagraph"/>
        <w:numPr>
          <w:ilvl w:val="0"/>
          <w:numId w:val="1"/>
        </w:numPr>
        <w:spacing w:line="276" w:lineRule="auto"/>
        <w:ind w:left="0" w:firstLine="284"/>
        <w:jc w:val="both"/>
        <w:rPr>
          <w:rFonts w:ascii="Times New Roman" w:hAnsi="Times New Roman" w:cs="Times New Roman"/>
          <w:noProof/>
          <w:sz w:val="24"/>
          <w:szCs w:val="24"/>
        </w:rPr>
      </w:pPr>
      <w:r w:rsidRPr="00E22761">
        <w:rPr>
          <w:rFonts w:ascii="Times New Roman" w:hAnsi="Times New Roman" w:cs="Times New Roman"/>
          <w:noProof/>
          <w:sz w:val="24"/>
          <w:szCs w:val="24"/>
          <w:lang w:val="vi-VN"/>
        </w:rPr>
        <w:t>Đồ uống c</w:t>
      </w:r>
      <w:r w:rsidR="00DD4BCF" w:rsidRPr="00E22761">
        <w:rPr>
          <w:rFonts w:ascii="Times New Roman" w:hAnsi="Times New Roman" w:cs="Times New Roman"/>
          <w:noProof/>
          <w:sz w:val="24"/>
          <w:szCs w:val="24"/>
          <w:lang w:val="vi-VN"/>
        </w:rPr>
        <w:t>ó</w:t>
      </w:r>
      <w:r w:rsidRPr="00E22761">
        <w:rPr>
          <w:rFonts w:ascii="Times New Roman" w:hAnsi="Times New Roman" w:cs="Times New Roman"/>
          <w:noProof/>
          <w:sz w:val="24"/>
          <w:szCs w:val="24"/>
          <w:lang w:val="vi-VN"/>
        </w:rPr>
        <w:t xml:space="preserve"> cồn</w:t>
      </w:r>
      <w:r w:rsidR="00051578" w:rsidRPr="00E22761">
        <w:rPr>
          <w:rFonts w:ascii="Times New Roman" w:hAnsi="Times New Roman" w:cs="Times New Roman"/>
          <w:noProof/>
          <w:sz w:val="24"/>
          <w:szCs w:val="24"/>
        </w:rPr>
        <w:t>;</w:t>
      </w:r>
    </w:p>
    <w:p w:rsidR="00F42986" w:rsidRPr="00E22761" w:rsidRDefault="00D57819" w:rsidP="00F6171E">
      <w:pPr>
        <w:pStyle w:val="ListParagraph"/>
        <w:numPr>
          <w:ilvl w:val="0"/>
          <w:numId w:val="1"/>
        </w:numPr>
        <w:spacing w:line="276" w:lineRule="auto"/>
        <w:ind w:left="0" w:firstLine="284"/>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 xml:space="preserve">Thực </w:t>
      </w:r>
      <w:r w:rsidR="008A6777" w:rsidRPr="00E22761">
        <w:rPr>
          <w:rFonts w:ascii="Times New Roman" w:hAnsi="Times New Roman" w:cs="Times New Roman"/>
          <w:noProof/>
          <w:sz w:val="24"/>
          <w:szCs w:val="24"/>
          <w:lang w:val="vi-VN"/>
        </w:rPr>
        <w:t>phẩm là hàng hóa t</w:t>
      </w:r>
      <w:r w:rsidR="00DD4BCF" w:rsidRPr="00E22761">
        <w:rPr>
          <w:rFonts w:ascii="Times New Roman" w:hAnsi="Times New Roman" w:cs="Times New Roman"/>
          <w:noProof/>
          <w:sz w:val="24"/>
          <w:szCs w:val="24"/>
          <w:lang w:val="vi-VN"/>
        </w:rPr>
        <w:t xml:space="preserve">ạm nhập tái xuất; hàng hóa quá cảnh, hàng hóa chuyển khẩu; hàng hóa </w:t>
      </w:r>
      <w:r w:rsidR="00051578" w:rsidRPr="00E22761">
        <w:rPr>
          <w:rFonts w:ascii="Times New Roman" w:hAnsi="Times New Roman" w:cs="Times New Roman"/>
          <w:noProof/>
          <w:sz w:val="24"/>
          <w:szCs w:val="24"/>
        </w:rPr>
        <w:t>trung</w:t>
      </w:r>
      <w:r w:rsidR="00DD4BCF" w:rsidRPr="00E22761">
        <w:rPr>
          <w:rFonts w:ascii="Times New Roman" w:hAnsi="Times New Roman" w:cs="Times New Roman"/>
          <w:noProof/>
          <w:sz w:val="24"/>
          <w:szCs w:val="24"/>
          <w:lang w:val="vi-VN"/>
        </w:rPr>
        <w:t xml:space="preserve"> chuyển; hàng hóa nhập khẩu gửi kho ngoại quan để xuất khẩu sang nước thứ ba</w:t>
      </w:r>
      <w:r w:rsidR="00051578" w:rsidRPr="00E22761">
        <w:rPr>
          <w:rFonts w:ascii="Times New Roman" w:hAnsi="Times New Roman" w:cs="Times New Roman"/>
          <w:noProof/>
          <w:sz w:val="24"/>
          <w:szCs w:val="24"/>
        </w:rPr>
        <w:t>;</w:t>
      </w:r>
    </w:p>
    <w:p w:rsidR="008B54A3" w:rsidRPr="00E22761" w:rsidRDefault="008B54A3" w:rsidP="00F6171E">
      <w:pPr>
        <w:pStyle w:val="ListParagraph"/>
        <w:numPr>
          <w:ilvl w:val="0"/>
          <w:numId w:val="1"/>
        </w:numPr>
        <w:spacing w:line="276" w:lineRule="auto"/>
        <w:ind w:left="0" w:firstLine="284"/>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Thực phẩm là nguyên liệu (nông sản, thủy sản, khoáng sản) không có bao bì và bán trực tiếp cho người tiêu dùng</w:t>
      </w:r>
      <w:r w:rsidR="00F6171E" w:rsidRPr="00F6171E">
        <w:rPr>
          <w:rFonts w:ascii="Times New Roman" w:hAnsi="Times New Roman" w:cs="Times New Roman"/>
          <w:noProof/>
          <w:sz w:val="24"/>
          <w:szCs w:val="24"/>
          <w:lang w:val="vi-VN"/>
        </w:rPr>
        <w:t>;</w:t>
      </w:r>
    </w:p>
    <w:p w:rsidR="008B54A3" w:rsidRPr="00E22761" w:rsidRDefault="008B54A3" w:rsidP="00F6171E">
      <w:pPr>
        <w:pStyle w:val="ListParagraph"/>
        <w:numPr>
          <w:ilvl w:val="0"/>
          <w:numId w:val="1"/>
        </w:numPr>
        <w:spacing w:line="276" w:lineRule="auto"/>
        <w:ind w:left="0" w:firstLine="284"/>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Thực phẩm là hàng hóa đã qua sử dụng</w:t>
      </w:r>
      <w:r w:rsidR="00F6171E" w:rsidRPr="00F6171E">
        <w:rPr>
          <w:rFonts w:ascii="Times New Roman" w:hAnsi="Times New Roman" w:cs="Times New Roman"/>
          <w:noProof/>
          <w:sz w:val="24"/>
          <w:szCs w:val="24"/>
          <w:lang w:val="vi-VN"/>
        </w:rPr>
        <w:t>;</w:t>
      </w:r>
    </w:p>
    <w:p w:rsidR="00B47978" w:rsidRPr="00E22761" w:rsidRDefault="00B47978" w:rsidP="00F6171E">
      <w:pPr>
        <w:pStyle w:val="ListParagraph"/>
        <w:numPr>
          <w:ilvl w:val="0"/>
          <w:numId w:val="1"/>
        </w:numPr>
        <w:spacing w:line="276" w:lineRule="auto"/>
        <w:ind w:left="0" w:firstLine="284"/>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 xml:space="preserve">Thực phẩm </w:t>
      </w:r>
      <w:r w:rsidR="00F42986" w:rsidRPr="00E22761">
        <w:rPr>
          <w:rFonts w:ascii="Times New Roman" w:hAnsi="Times New Roman" w:cs="Times New Roman"/>
          <w:noProof/>
          <w:sz w:val="24"/>
          <w:szCs w:val="24"/>
          <w:lang w:val="vi-VN"/>
        </w:rPr>
        <w:t>được</w:t>
      </w:r>
      <w:r w:rsidRPr="00E22761">
        <w:rPr>
          <w:rFonts w:ascii="Times New Roman" w:hAnsi="Times New Roman" w:cs="Times New Roman"/>
          <w:noProof/>
          <w:sz w:val="24"/>
          <w:szCs w:val="24"/>
          <w:lang w:val="vi-VN"/>
        </w:rPr>
        <w:t xml:space="preserve"> người nhập cảnh mang theo để tiêu dùng cá nhân; làm quà tặng, quà biếu trong định mức được miễn thuế nhập khẩu; sản phẩm nhập khẩu của đối tượng được ưu đãi, miễn trừ ngoại giao;</w:t>
      </w:r>
    </w:p>
    <w:p w:rsidR="00B47978" w:rsidRPr="00E22761" w:rsidRDefault="00B47978" w:rsidP="00F6171E">
      <w:pPr>
        <w:pStyle w:val="ListParagraph"/>
        <w:numPr>
          <w:ilvl w:val="0"/>
          <w:numId w:val="1"/>
        </w:numPr>
        <w:spacing w:line="276" w:lineRule="auto"/>
        <w:ind w:left="0" w:firstLine="284"/>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Thực phẩm chuyển khẩu, trung chuyển, tạm nhập, tái xuất, gửi kho ngoại quan;</w:t>
      </w:r>
    </w:p>
    <w:p w:rsidR="00B47978" w:rsidRPr="00E22761" w:rsidRDefault="00B47978" w:rsidP="00F6171E">
      <w:pPr>
        <w:pStyle w:val="ListParagraph"/>
        <w:numPr>
          <w:ilvl w:val="0"/>
          <w:numId w:val="1"/>
        </w:numPr>
        <w:spacing w:line="276" w:lineRule="auto"/>
        <w:ind w:left="0" w:firstLine="284"/>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Thực phẩm là mẫu thử nghiệm hoặc đang trong quá trình nghiên cứu;</w:t>
      </w:r>
    </w:p>
    <w:p w:rsidR="00F42986" w:rsidRPr="00E22761" w:rsidRDefault="00B47978" w:rsidP="00F6171E">
      <w:pPr>
        <w:pStyle w:val="ListParagraph"/>
        <w:numPr>
          <w:ilvl w:val="0"/>
          <w:numId w:val="1"/>
        </w:numPr>
        <w:spacing w:line="276" w:lineRule="auto"/>
        <w:ind w:left="0" w:firstLine="284"/>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Thực phẩm là sản phẩm trưng bày trong hội chợ, triển lãm;</w:t>
      </w:r>
    </w:p>
    <w:p w:rsidR="00F42986" w:rsidRPr="00E22761" w:rsidRDefault="00BF7519" w:rsidP="00F6171E">
      <w:pPr>
        <w:pStyle w:val="ListParagraph"/>
        <w:numPr>
          <w:ilvl w:val="0"/>
          <w:numId w:val="1"/>
        </w:numPr>
        <w:spacing w:line="276" w:lineRule="auto"/>
        <w:ind w:left="0" w:firstLine="284"/>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Thực phẩm là sản phẩm, nguyên liệu sản xuất, nhập khẩu chỉ dùng để sản xuất, gia công hàng hóa xuất khẩu hoặc phục vụ cho việc sản xuất nội dung trong tổ chức mà không tiêu thụ tại thị trường trong nước</w:t>
      </w:r>
      <w:r w:rsidR="00F6171E" w:rsidRPr="00F6171E">
        <w:rPr>
          <w:rFonts w:ascii="Times New Roman" w:hAnsi="Times New Roman" w:cs="Times New Roman"/>
          <w:noProof/>
          <w:sz w:val="24"/>
          <w:szCs w:val="24"/>
          <w:lang w:val="vi-VN"/>
        </w:rPr>
        <w:t>;</w:t>
      </w:r>
    </w:p>
    <w:p w:rsidR="00B47978" w:rsidRPr="00E22761" w:rsidRDefault="00BF7519" w:rsidP="00F6171E">
      <w:pPr>
        <w:pStyle w:val="ListParagraph"/>
        <w:numPr>
          <w:ilvl w:val="0"/>
          <w:numId w:val="1"/>
        </w:numPr>
        <w:spacing w:line="276" w:lineRule="auto"/>
        <w:ind w:left="0" w:firstLine="284"/>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Gia vị và thảo mộc, đối với các bao gói nhỏ, có diện tích bề mặt lớn nhất nhỏ hơn 10cm</w:t>
      </w:r>
      <w:r w:rsidRPr="00E22761">
        <w:rPr>
          <w:rFonts w:ascii="Times New Roman" w:hAnsi="Times New Roman" w:cs="Times New Roman"/>
          <w:noProof/>
          <w:sz w:val="24"/>
          <w:szCs w:val="24"/>
          <w:vertAlign w:val="superscript"/>
          <w:lang w:val="vi-VN"/>
        </w:rPr>
        <w:t>2</w:t>
      </w:r>
      <w:r w:rsidRPr="00E22761">
        <w:rPr>
          <w:rFonts w:ascii="Times New Roman" w:hAnsi="Times New Roman" w:cs="Times New Roman"/>
          <w:noProof/>
          <w:sz w:val="24"/>
          <w:szCs w:val="24"/>
          <w:lang w:val="vi-VN"/>
        </w:rPr>
        <w:t>, miễn áp dụng ghi thành phần cấu tạo, thời hạn sử dụng, hướng dẫn bảo quản, hướng dẫn sử dụng nếu có nhãn phụ hoặc bao bì ngoài đã thể</w:t>
      </w:r>
      <w:r w:rsidR="00E22761" w:rsidRPr="00E22761">
        <w:rPr>
          <w:rFonts w:ascii="Times New Roman" w:hAnsi="Times New Roman" w:cs="Times New Roman"/>
          <w:noProof/>
          <w:sz w:val="24"/>
          <w:szCs w:val="24"/>
          <w:lang w:val="vi-VN"/>
        </w:rPr>
        <w:t xml:space="preserve"> </w:t>
      </w:r>
      <w:r w:rsidRPr="00E22761">
        <w:rPr>
          <w:rFonts w:ascii="Times New Roman" w:hAnsi="Times New Roman" w:cs="Times New Roman"/>
          <w:noProof/>
          <w:sz w:val="24"/>
          <w:szCs w:val="24"/>
          <w:lang w:val="vi-VN"/>
        </w:rPr>
        <w:t>hiện đầy đủ các nội dung đó</w:t>
      </w:r>
      <w:r w:rsidR="00F6171E" w:rsidRPr="00F6171E">
        <w:rPr>
          <w:rFonts w:ascii="Times New Roman" w:hAnsi="Times New Roman" w:cs="Times New Roman"/>
          <w:noProof/>
          <w:sz w:val="24"/>
          <w:szCs w:val="24"/>
          <w:lang w:val="vi-VN"/>
        </w:rPr>
        <w:t>;</w:t>
      </w:r>
    </w:p>
    <w:p w:rsidR="00E22761" w:rsidRPr="00E22761" w:rsidRDefault="00E22761" w:rsidP="00F6171E">
      <w:pPr>
        <w:pStyle w:val="ListParagraph"/>
        <w:numPr>
          <w:ilvl w:val="0"/>
          <w:numId w:val="1"/>
        </w:numPr>
        <w:spacing w:line="276" w:lineRule="auto"/>
        <w:ind w:left="0" w:firstLine="284"/>
        <w:jc w:val="both"/>
        <w:rPr>
          <w:rFonts w:ascii="Times New Roman" w:hAnsi="Times New Roman" w:cs="Times New Roman"/>
          <w:noProof/>
          <w:sz w:val="24"/>
          <w:szCs w:val="24"/>
          <w:lang w:val="vi-VN"/>
        </w:rPr>
      </w:pPr>
      <w:r w:rsidRPr="00E22761">
        <w:rPr>
          <w:rFonts w:ascii="Times New Roman" w:hAnsi="Times New Roman" w:cs="Times New Roman"/>
          <w:noProof/>
          <w:sz w:val="24"/>
          <w:szCs w:val="24"/>
          <w:lang w:val="vi-VN"/>
        </w:rPr>
        <w:t>Thực phẩm do cơ sở kinh doanh thực phẩm nhỏ lẻ sản xuất</w:t>
      </w:r>
      <w:r w:rsidRPr="005411DE">
        <w:rPr>
          <w:rStyle w:val="FootnoteReference"/>
          <w:rFonts w:ascii="Times New Roman" w:hAnsi="Times New Roman" w:cs="Times New Roman"/>
          <w:noProof/>
          <w:sz w:val="24"/>
          <w:szCs w:val="24"/>
          <w:lang w:val="vi-VN"/>
        </w:rPr>
        <w:footnoteReference w:id="1"/>
      </w:r>
      <w:r w:rsidR="00F6171E" w:rsidRPr="00F6171E">
        <w:rPr>
          <w:rFonts w:ascii="Times New Roman" w:hAnsi="Times New Roman" w:cs="Times New Roman"/>
          <w:noProof/>
          <w:sz w:val="24"/>
          <w:szCs w:val="24"/>
          <w:lang w:val="vi-VN"/>
        </w:rPr>
        <w:t>;</w:t>
      </w:r>
    </w:p>
    <w:p w:rsidR="00E22761" w:rsidRPr="005411DE" w:rsidRDefault="00E22761" w:rsidP="00F6171E">
      <w:pPr>
        <w:spacing w:line="276" w:lineRule="auto"/>
        <w:jc w:val="both"/>
        <w:rPr>
          <w:rFonts w:ascii="Times New Roman" w:hAnsi="Times New Roman" w:cs="Times New Roman"/>
          <w:noProof/>
          <w:sz w:val="24"/>
          <w:szCs w:val="24"/>
          <w:lang w:val="vi-VN"/>
        </w:rPr>
      </w:pPr>
    </w:p>
    <w:sectPr w:rsidR="00E22761" w:rsidRPr="005411DE" w:rsidSect="00796CC1">
      <w:pgSz w:w="11909" w:h="16834" w:code="9"/>
      <w:pgMar w:top="1134" w:right="1418"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2DA5" w:rsidRDefault="00F12DA5" w:rsidP="005411DE">
      <w:pPr>
        <w:spacing w:after="0" w:line="240" w:lineRule="auto"/>
      </w:pPr>
      <w:r>
        <w:separator/>
      </w:r>
    </w:p>
  </w:endnote>
  <w:endnote w:type="continuationSeparator" w:id="0">
    <w:p w:rsidR="00F12DA5" w:rsidRDefault="00F12DA5" w:rsidP="0054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2DA5" w:rsidRDefault="00F12DA5" w:rsidP="005411DE">
      <w:pPr>
        <w:spacing w:after="0" w:line="240" w:lineRule="auto"/>
      </w:pPr>
      <w:r>
        <w:separator/>
      </w:r>
    </w:p>
  </w:footnote>
  <w:footnote w:type="continuationSeparator" w:id="0">
    <w:p w:rsidR="00F12DA5" w:rsidRDefault="00F12DA5" w:rsidP="005411DE">
      <w:pPr>
        <w:spacing w:after="0" w:line="240" w:lineRule="auto"/>
      </w:pPr>
      <w:r>
        <w:continuationSeparator/>
      </w:r>
    </w:p>
  </w:footnote>
  <w:footnote w:id="1">
    <w:p w:rsidR="00E22761" w:rsidRDefault="00E22761" w:rsidP="00E22761">
      <w:pPr>
        <w:pStyle w:val="FootnoteText"/>
      </w:pPr>
      <w:r>
        <w:rPr>
          <w:rStyle w:val="FootnoteReference"/>
        </w:rPr>
        <w:footnoteRef/>
      </w:r>
      <w:r>
        <w:t xml:space="preserve"> Cơ sở kinh doanh nhỏ lẻ là cơ sở do cá nhân, nhóm cá nhân, hộ gia đình thực hiện đăng ký hộ kinh doanh và cơ sở không được cấp Giấy chứng nhận đăng ký kinh doanh hoặc Giấy chứng nhận đăng ký doanh nghiệp hoặc Giấy chứng nhận đầu tư theo quy định của pháp luật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65118"/>
    <w:multiLevelType w:val="hybridMultilevel"/>
    <w:tmpl w:val="B9D6D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19"/>
    <w:rsid w:val="00051578"/>
    <w:rsid w:val="0043391B"/>
    <w:rsid w:val="00481B98"/>
    <w:rsid w:val="005411DE"/>
    <w:rsid w:val="005B5B57"/>
    <w:rsid w:val="00655EA3"/>
    <w:rsid w:val="00796CC1"/>
    <w:rsid w:val="008A6777"/>
    <w:rsid w:val="008B54A3"/>
    <w:rsid w:val="00901B76"/>
    <w:rsid w:val="00B47978"/>
    <w:rsid w:val="00BE670A"/>
    <w:rsid w:val="00BF7519"/>
    <w:rsid w:val="00D57819"/>
    <w:rsid w:val="00DD4BCF"/>
    <w:rsid w:val="00E22761"/>
    <w:rsid w:val="00F12DA5"/>
    <w:rsid w:val="00F42986"/>
    <w:rsid w:val="00F52EE4"/>
    <w:rsid w:val="00F6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E676"/>
  <w15:chartTrackingRefBased/>
  <w15:docId w15:val="{9D0662FB-4B07-434C-8DBB-477D4286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11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1DE"/>
    <w:rPr>
      <w:sz w:val="20"/>
      <w:szCs w:val="20"/>
    </w:rPr>
  </w:style>
  <w:style w:type="character" w:styleId="FootnoteReference">
    <w:name w:val="footnote reference"/>
    <w:basedOn w:val="DefaultParagraphFont"/>
    <w:uiPriority w:val="99"/>
    <w:semiHidden/>
    <w:unhideWhenUsed/>
    <w:rsid w:val="005411DE"/>
    <w:rPr>
      <w:vertAlign w:val="superscript"/>
    </w:rPr>
  </w:style>
  <w:style w:type="paragraph" w:styleId="ListParagraph">
    <w:name w:val="List Paragraph"/>
    <w:basedOn w:val="Normal"/>
    <w:uiPriority w:val="34"/>
    <w:qFormat/>
    <w:rsid w:val="00E22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58853-06B5-4182-B3B7-A23A472E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 Quach</dc:creator>
  <cp:keywords/>
  <dc:description/>
  <cp:lastModifiedBy>thành lê</cp:lastModifiedBy>
  <cp:revision>1</cp:revision>
  <dcterms:created xsi:type="dcterms:W3CDTF">2024-01-17T08:19:00Z</dcterms:created>
  <dcterms:modified xsi:type="dcterms:W3CDTF">2024-01-17T08:19:00Z</dcterms:modified>
</cp:coreProperties>
</file>