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48" w:rsidRPr="00616C48" w:rsidRDefault="00616C48" w:rsidP="00616C48">
      <w:pPr>
        <w:jc w:val="center"/>
        <w:rPr>
          <w:b/>
          <w:color w:val="000000"/>
          <w:lang w:val="nl-NL"/>
        </w:rPr>
      </w:pPr>
      <w:r w:rsidRPr="00616C48">
        <w:rPr>
          <w:b/>
          <w:color w:val="000000"/>
          <w:lang w:val="nl-NL"/>
        </w:rPr>
        <w:t>Mẫu số: 19/TB- ĐKT</w:t>
      </w:r>
    </w:p>
    <w:p w:rsidR="00616C48" w:rsidRPr="00616C48" w:rsidRDefault="00616C48" w:rsidP="00616C48">
      <w:pPr>
        <w:jc w:val="center"/>
        <w:rPr>
          <w:b/>
          <w:color w:val="000000"/>
          <w:lang w:val="nl-NL"/>
        </w:rPr>
      </w:pPr>
      <w:r w:rsidRPr="00616C48">
        <w:rPr>
          <w:i/>
          <w:lang w:val="nl-NL"/>
        </w:rPr>
        <w:t>(Ban hành kèm theo Thông tư số 95/2016/TT-BTC ngày 28/6/2016</w:t>
      </w:r>
      <w:r w:rsidRPr="00616C48">
        <w:rPr>
          <w:i/>
        </w:rPr>
        <w:t xml:space="preserve"> của Bộ Tài chính)</w:t>
      </w:r>
    </w:p>
    <w:tbl>
      <w:tblPr>
        <w:tblpPr w:leftFromText="180" w:rightFromText="180" w:vertAnchor="page" w:tblpY="1846"/>
        <w:tblW w:w="9909" w:type="dxa"/>
        <w:tblLook w:val="01E0" w:firstRow="1" w:lastRow="1" w:firstColumn="1" w:lastColumn="1" w:noHBand="0" w:noVBand="0"/>
      </w:tblPr>
      <w:tblGrid>
        <w:gridCol w:w="3956"/>
        <w:gridCol w:w="738"/>
        <w:gridCol w:w="5215"/>
      </w:tblGrid>
      <w:tr w:rsidR="00616C48" w:rsidRPr="0082540B" w:rsidTr="00616C48">
        <w:tc>
          <w:tcPr>
            <w:tcW w:w="3956" w:type="dxa"/>
          </w:tcPr>
          <w:p w:rsidR="00616C48" w:rsidRPr="0082540B" w:rsidRDefault="00616C48" w:rsidP="00616C48">
            <w:pPr>
              <w:jc w:val="center"/>
              <w:rPr>
                <w:sz w:val="22"/>
                <w:szCs w:val="22"/>
                <w:lang w:val="nl-NL"/>
              </w:rPr>
            </w:pPr>
            <w:r w:rsidRPr="0082540B">
              <w:rPr>
                <w:sz w:val="22"/>
                <w:szCs w:val="22"/>
              </w:rPr>
              <w:t xml:space="preserve">   TỔNG CỤC THUẾ/CỤC THUẾ:…</w:t>
            </w:r>
          </w:p>
        </w:tc>
        <w:tc>
          <w:tcPr>
            <w:tcW w:w="5953" w:type="dxa"/>
            <w:gridSpan w:val="2"/>
          </w:tcPr>
          <w:p w:rsidR="00616C48" w:rsidRPr="0082540B" w:rsidRDefault="00616C48" w:rsidP="00616C4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2540B">
              <w:rPr>
                <w:b/>
                <w:sz w:val="22"/>
                <w:szCs w:val="22"/>
                <w:lang w:val="nl-NL"/>
              </w:rPr>
              <w:t>CỘNG HOÀ XÃ HỘI CHỦ NGHĨA VIỆT NAM</w:t>
            </w:r>
          </w:p>
        </w:tc>
      </w:tr>
      <w:tr w:rsidR="00616C48" w:rsidRPr="0082540B" w:rsidTr="00616C48">
        <w:trPr>
          <w:trHeight w:val="300"/>
        </w:trPr>
        <w:tc>
          <w:tcPr>
            <w:tcW w:w="4694" w:type="dxa"/>
            <w:gridSpan w:val="2"/>
          </w:tcPr>
          <w:p w:rsidR="00616C48" w:rsidRPr="0082540B" w:rsidRDefault="00616C48" w:rsidP="00616C48">
            <w:pPr>
              <w:rPr>
                <w:b/>
                <w:sz w:val="22"/>
                <w:szCs w:val="22"/>
                <w:lang w:val="nl-NL"/>
              </w:rPr>
            </w:pPr>
            <w:r w:rsidRPr="0082540B">
              <w:rPr>
                <w:b/>
                <w:sz w:val="22"/>
                <w:szCs w:val="22"/>
              </w:rPr>
              <w:t xml:space="preserve">   CỤC THUẾ/CHI CỤC THUẾ:…</w:t>
            </w:r>
          </w:p>
          <w:p w:rsidR="00616C48" w:rsidRPr="0082540B" w:rsidRDefault="00DF5645" w:rsidP="00616C4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2540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157D4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60960</wp:posOffset>
                      </wp:positionV>
                      <wp:extent cx="911860" cy="0"/>
                      <wp:effectExtent l="8255" t="13335" r="13335" b="57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517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9.9pt;margin-top:4.8pt;width:7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"/>
                  </w:pict>
                </mc:Fallback>
              </mc:AlternateContent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  <w:r w:rsidR="00616C48" w:rsidRPr="0082540B">
              <w:rPr>
                <w:b/>
                <w:sz w:val="22"/>
                <w:szCs w:val="22"/>
                <w:lang w:val="nl-NL"/>
              </w:rPr>
              <w:softHyphen/>
            </w:r>
          </w:p>
        </w:tc>
        <w:tc>
          <w:tcPr>
            <w:tcW w:w="5215" w:type="dxa"/>
          </w:tcPr>
          <w:p w:rsidR="00616C48" w:rsidRPr="0082540B" w:rsidRDefault="00616C48" w:rsidP="00616C48">
            <w:pPr>
              <w:rPr>
                <w:b/>
                <w:sz w:val="22"/>
                <w:szCs w:val="22"/>
                <w:lang w:val="nl-NL"/>
              </w:rPr>
            </w:pPr>
            <w:r w:rsidRPr="0082540B">
              <w:rPr>
                <w:b/>
                <w:sz w:val="22"/>
                <w:szCs w:val="22"/>
                <w:lang w:val="nl-NL"/>
              </w:rPr>
              <w:t xml:space="preserve">     Độc lập - Tự do - Hạnh phúc</w:t>
            </w:r>
          </w:p>
          <w:p w:rsidR="00616C48" w:rsidRPr="0082540B" w:rsidRDefault="00DF5645" w:rsidP="00616C4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82540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74066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40640</wp:posOffset>
                      </wp:positionV>
                      <wp:extent cx="1858010" cy="0"/>
                      <wp:effectExtent l="5715" t="12065" r="12700" b="69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11D5E" id="AutoShape 6" o:spid="_x0000_s1026" type="#_x0000_t32" style="position:absolute;margin-left:33.45pt;margin-top:3.2pt;width:146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"/>
                  </w:pict>
                </mc:Fallback>
              </mc:AlternateContent>
            </w:r>
          </w:p>
        </w:tc>
      </w:tr>
      <w:tr w:rsidR="00616C48" w:rsidRPr="0082540B" w:rsidTr="00616C48">
        <w:tc>
          <w:tcPr>
            <w:tcW w:w="4694" w:type="dxa"/>
            <w:gridSpan w:val="2"/>
          </w:tcPr>
          <w:p w:rsidR="00616C48" w:rsidRPr="0082540B" w:rsidRDefault="00616C48" w:rsidP="00616C48">
            <w:pPr>
              <w:rPr>
                <w:sz w:val="22"/>
                <w:szCs w:val="22"/>
                <w:lang w:val="nl-NL"/>
              </w:rPr>
            </w:pPr>
            <w:r w:rsidRPr="0082540B">
              <w:rPr>
                <w:sz w:val="22"/>
                <w:szCs w:val="22"/>
                <w:lang w:val="nl-NL"/>
              </w:rPr>
              <w:t xml:space="preserve">        Số:           /TB-CT(CCT)</w:t>
            </w:r>
          </w:p>
        </w:tc>
        <w:tc>
          <w:tcPr>
            <w:tcW w:w="5215" w:type="dxa"/>
          </w:tcPr>
          <w:p w:rsidR="00616C48" w:rsidRPr="0082540B" w:rsidRDefault="00616C48" w:rsidP="00616C48">
            <w:pPr>
              <w:rPr>
                <w:i/>
                <w:sz w:val="22"/>
                <w:szCs w:val="22"/>
                <w:lang w:val="nl-NL"/>
              </w:rPr>
            </w:pPr>
            <w:r w:rsidRPr="0082540B">
              <w:rPr>
                <w:i/>
                <w:sz w:val="22"/>
                <w:szCs w:val="22"/>
                <w:lang w:val="nl-NL"/>
              </w:rPr>
              <w:t xml:space="preserve">      .........., ngày ...  tháng ... năm ...    </w:t>
            </w:r>
          </w:p>
        </w:tc>
      </w:tr>
    </w:tbl>
    <w:p w:rsidR="00616C48" w:rsidRPr="0082540B" w:rsidRDefault="00616C48" w:rsidP="00616C48">
      <w:pPr>
        <w:rPr>
          <w:sz w:val="22"/>
          <w:szCs w:val="22"/>
          <w:lang w:val="nl-NL"/>
        </w:rPr>
      </w:pPr>
    </w:p>
    <w:p w:rsidR="00616C48" w:rsidRPr="0082540B" w:rsidRDefault="00616C48" w:rsidP="00616C48">
      <w:pPr>
        <w:spacing w:after="120"/>
        <w:ind w:firstLine="720"/>
        <w:rPr>
          <w:sz w:val="22"/>
          <w:szCs w:val="22"/>
          <w:lang w:val="nl-NL"/>
        </w:rPr>
      </w:pPr>
    </w:p>
    <w:p w:rsidR="00616C48" w:rsidRPr="0082540B" w:rsidRDefault="00616C48" w:rsidP="00616C48">
      <w:pPr>
        <w:jc w:val="center"/>
        <w:rPr>
          <w:b/>
          <w:sz w:val="22"/>
          <w:szCs w:val="22"/>
          <w:lang w:val="nl-NL"/>
        </w:rPr>
      </w:pPr>
    </w:p>
    <w:p w:rsidR="00616C48" w:rsidRPr="0082540B" w:rsidRDefault="00616C48" w:rsidP="00616C48">
      <w:pPr>
        <w:jc w:val="center"/>
        <w:rPr>
          <w:b/>
          <w:sz w:val="22"/>
          <w:szCs w:val="22"/>
          <w:lang w:val="nl-NL"/>
        </w:rPr>
      </w:pPr>
      <w:r w:rsidRPr="0082540B">
        <w:rPr>
          <w:b/>
          <w:sz w:val="22"/>
          <w:szCs w:val="22"/>
          <w:lang w:val="nl-NL"/>
        </w:rPr>
        <w:t>THÔNG BÁO</w:t>
      </w:r>
    </w:p>
    <w:p w:rsidR="00616C48" w:rsidRPr="0082540B" w:rsidRDefault="00616C48" w:rsidP="00616C48">
      <w:pPr>
        <w:jc w:val="center"/>
        <w:rPr>
          <w:b/>
          <w:sz w:val="22"/>
          <w:szCs w:val="22"/>
          <w:lang w:val="nl-NL"/>
        </w:rPr>
      </w:pPr>
      <w:r w:rsidRPr="0082540B">
        <w:rPr>
          <w:b/>
          <w:sz w:val="22"/>
          <w:szCs w:val="22"/>
          <w:lang w:val="nl-NL"/>
        </w:rPr>
        <w:t>Về việc khôi phục mã số thuế</w:t>
      </w:r>
    </w:p>
    <w:p w:rsidR="00616C48" w:rsidRPr="0082540B" w:rsidRDefault="00DF5645" w:rsidP="00616C48">
      <w:pPr>
        <w:jc w:val="center"/>
        <w:rPr>
          <w:b/>
          <w:sz w:val="22"/>
          <w:szCs w:val="22"/>
          <w:lang w:val="nl-NL"/>
        </w:rPr>
      </w:pPr>
      <w:r w:rsidRPr="0082540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266FB1">
                <wp:simplePos x="0" y="0"/>
                <wp:positionH relativeFrom="column">
                  <wp:posOffset>2374265</wp:posOffset>
                </wp:positionH>
                <wp:positionV relativeFrom="paragraph">
                  <wp:posOffset>90805</wp:posOffset>
                </wp:positionV>
                <wp:extent cx="1233805" cy="0"/>
                <wp:effectExtent l="12065" t="5080" r="1143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15B2" id="AutoShape 2" o:spid="_x0000_s1026" type="#_x0000_t32" style="position:absolute;margin-left:186.95pt;margin-top:7.15pt;width:97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"/>
            </w:pict>
          </mc:Fallback>
        </mc:AlternateConten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>Kính gửi: ......(1)......., ....(2)....</w:t>
      </w:r>
    </w:p>
    <w:p w:rsidR="00616C48" w:rsidRPr="0082540B" w:rsidRDefault="00616C48" w:rsidP="00616C48">
      <w:pPr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 xml:space="preserve">                ......(3).......</w:t>
      </w:r>
    </w:p>
    <w:p w:rsidR="00616C48" w:rsidRPr="0082540B" w:rsidRDefault="00616C48" w:rsidP="00616C48">
      <w:pPr>
        <w:jc w:val="both"/>
        <w:rPr>
          <w:sz w:val="22"/>
          <w:szCs w:val="22"/>
          <w:lang w:val="nl-NL"/>
        </w:rPr>
      </w:pPr>
    </w:p>
    <w:p w:rsidR="00616C48" w:rsidRPr="0082540B" w:rsidRDefault="00616C48" w:rsidP="00616C48">
      <w:pPr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</w:rPr>
        <w:t>Căn cứ Luật Quản lý thuế, Luật sửa đổi, bổ sung một số điều của Luật Quản lý thuế và các văn bản hướng dẫn hiện hành</w:t>
      </w:r>
      <w:r w:rsidRPr="0082540B">
        <w:rPr>
          <w:sz w:val="22"/>
          <w:szCs w:val="22"/>
          <w:lang w:val="nl-NL"/>
        </w:rPr>
        <w:t>.</w: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>Căn cứ Thông tư .../2016/TT-BTC ngày ... của Bộ Tài chính hướng dẫn về đăng ký thuế;</w: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 xml:space="preserve">Căn cứ công văn số </w:t>
      </w:r>
      <w:r w:rsidRPr="0082540B">
        <w:rPr>
          <w:noProof/>
          <w:sz w:val="22"/>
          <w:szCs w:val="22"/>
          <w:lang w:val="nl-NL"/>
        </w:rPr>
        <w:t>....</w:t>
      </w:r>
      <w:r w:rsidRPr="0082540B">
        <w:rPr>
          <w:sz w:val="22"/>
          <w:szCs w:val="22"/>
          <w:lang w:val="nl-NL"/>
        </w:rPr>
        <w:t xml:space="preserve"> ngày </w:t>
      </w:r>
      <w:r w:rsidRPr="0082540B">
        <w:rPr>
          <w:noProof/>
          <w:sz w:val="22"/>
          <w:szCs w:val="22"/>
          <w:lang w:val="nl-NL"/>
        </w:rPr>
        <w:t>....</w:t>
      </w:r>
      <w:r w:rsidRPr="0082540B">
        <w:rPr>
          <w:sz w:val="22"/>
          <w:szCs w:val="22"/>
          <w:lang w:val="nl-NL"/>
        </w:rPr>
        <w:t xml:space="preserve"> của ......(1)...... về việc đề nghị khôi phục trạng thái mã số thuế và các tài liệu đính kèm. </w: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>.......(4)........ thông báo khôi phục trạng thái hoạt động của mã số thuế ....(2)... cho</w:t>
      </w:r>
      <w:r w:rsidRPr="0082540B">
        <w:rPr>
          <w:noProof/>
          <w:sz w:val="22"/>
          <w:szCs w:val="22"/>
          <w:lang w:val="nl-NL"/>
        </w:rPr>
        <w:t>......(1)........ đ</w:t>
      </w:r>
      <w:r w:rsidRPr="0082540B">
        <w:rPr>
          <w:sz w:val="22"/>
          <w:szCs w:val="22"/>
          <w:lang w:val="nl-NL"/>
        </w:rPr>
        <w:t xml:space="preserve">ịa chỉ </w:t>
      </w:r>
      <w:r w:rsidRPr="0082540B">
        <w:rPr>
          <w:noProof/>
          <w:sz w:val="22"/>
          <w:szCs w:val="22"/>
          <w:lang w:val="nl-NL"/>
        </w:rPr>
        <w:t>......(3)........ như sau:</w: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 xml:space="preserve">+ Trạng thái mã số thuế trước khi khôi phục: </w:t>
      </w:r>
      <w:r w:rsidRPr="0082540B">
        <w:rPr>
          <w:noProof/>
          <w:sz w:val="22"/>
          <w:szCs w:val="22"/>
          <w:lang w:val="nl-NL"/>
        </w:rPr>
        <w:t>..............................................</w:t>
      </w:r>
    </w:p>
    <w:p w:rsidR="00616C48" w:rsidRPr="0082540B" w:rsidRDefault="00616C48" w:rsidP="00616C48">
      <w:pPr>
        <w:spacing w:after="120"/>
        <w:ind w:firstLine="720"/>
        <w:jc w:val="both"/>
        <w:rPr>
          <w:noProof/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 xml:space="preserve">+ Trạng thái mã số thuế sau khi khôi phục: </w:t>
      </w:r>
      <w:r w:rsidRPr="0082540B">
        <w:rPr>
          <w:noProof/>
          <w:sz w:val="22"/>
          <w:szCs w:val="22"/>
          <w:lang w:val="nl-NL"/>
        </w:rPr>
        <w:t>.................................................</w:t>
      </w:r>
    </w:p>
    <w:p w:rsidR="00616C48" w:rsidRPr="0082540B" w:rsidRDefault="00616C48" w:rsidP="00616C48">
      <w:pPr>
        <w:spacing w:after="120"/>
        <w:ind w:firstLine="720"/>
        <w:jc w:val="both"/>
        <w:rPr>
          <w:noProof/>
          <w:sz w:val="22"/>
          <w:szCs w:val="22"/>
          <w:lang w:val="nl-NL"/>
        </w:rPr>
      </w:pPr>
      <w:r w:rsidRPr="0082540B">
        <w:rPr>
          <w:noProof/>
          <w:sz w:val="22"/>
          <w:szCs w:val="22"/>
          <w:lang w:val="nl-NL"/>
        </w:rPr>
        <w:t>+ Lý do khôi phục mã số thuế: ....................................................................</w:t>
      </w:r>
    </w:p>
    <w:p w:rsidR="00616C48" w:rsidRPr="0082540B" w:rsidRDefault="00616C48" w:rsidP="00616C48">
      <w:pPr>
        <w:spacing w:after="120"/>
        <w:ind w:firstLine="720"/>
        <w:jc w:val="both"/>
        <w:rPr>
          <w:sz w:val="22"/>
          <w:szCs w:val="22"/>
          <w:lang w:val="nl-NL"/>
        </w:rPr>
      </w:pPr>
      <w:r w:rsidRPr="0082540B">
        <w:rPr>
          <w:sz w:val="22"/>
          <w:szCs w:val="22"/>
          <w:lang w:val="nl-NL"/>
        </w:rPr>
        <w:t>......(1)...... được phép sử dụng mã số thuế theo quy định của Luật Quản lý thuế kể từ ngày ghi trên Thông báo này./.</w:t>
      </w:r>
    </w:p>
    <w:tbl>
      <w:tblPr>
        <w:tblW w:w="15768" w:type="dxa"/>
        <w:tblInd w:w="108" w:type="dxa"/>
        <w:tblLook w:val="01E0" w:firstRow="1" w:lastRow="1" w:firstColumn="1" w:lastColumn="1" w:noHBand="0" w:noVBand="0"/>
      </w:tblPr>
      <w:tblGrid>
        <w:gridCol w:w="2880"/>
        <w:gridCol w:w="6444"/>
        <w:gridCol w:w="6444"/>
      </w:tblGrid>
      <w:tr w:rsidR="00616C48" w:rsidRPr="0082540B" w:rsidTr="00616C48">
        <w:tc>
          <w:tcPr>
            <w:tcW w:w="2880" w:type="dxa"/>
          </w:tcPr>
          <w:p w:rsidR="00616C48" w:rsidRPr="0082540B" w:rsidRDefault="00616C48" w:rsidP="00616C48">
            <w:pPr>
              <w:spacing w:before="40"/>
              <w:jc w:val="both"/>
              <w:rPr>
                <w:b/>
                <w:i/>
                <w:sz w:val="22"/>
                <w:szCs w:val="22"/>
              </w:rPr>
            </w:pPr>
            <w:r w:rsidRPr="0082540B">
              <w:rPr>
                <w:b/>
                <w:i/>
                <w:sz w:val="22"/>
                <w:szCs w:val="22"/>
              </w:rPr>
              <w:t>Nơi nhận:</w:t>
            </w:r>
          </w:p>
        </w:tc>
        <w:tc>
          <w:tcPr>
            <w:tcW w:w="6444" w:type="dxa"/>
          </w:tcPr>
          <w:p w:rsidR="00616C48" w:rsidRPr="0082540B" w:rsidRDefault="00616C48" w:rsidP="00616C48">
            <w:pPr>
              <w:spacing w:before="40"/>
              <w:rPr>
                <w:b/>
                <w:sz w:val="22"/>
                <w:szCs w:val="22"/>
              </w:rPr>
            </w:pPr>
            <w:r w:rsidRPr="0082540B">
              <w:rPr>
                <w:b/>
                <w:bCs/>
                <w:spacing w:val="-6"/>
                <w:sz w:val="22"/>
                <w:szCs w:val="22"/>
                <w:lang w:val="nl-NL"/>
              </w:rPr>
              <w:t xml:space="preserve">                        QUYỀN HẠN, CHỨC VỤ CỦA NGƯỜI KÝ </w:t>
            </w:r>
            <w:r w:rsidRPr="0082540B">
              <w:rPr>
                <w:bCs/>
                <w:spacing w:val="-6"/>
                <w:sz w:val="22"/>
                <w:szCs w:val="22"/>
                <w:lang w:val="nl-NL"/>
              </w:rPr>
              <w:t>(5)</w:t>
            </w:r>
          </w:p>
        </w:tc>
        <w:tc>
          <w:tcPr>
            <w:tcW w:w="6444" w:type="dxa"/>
          </w:tcPr>
          <w:p w:rsidR="00616C48" w:rsidRPr="0082540B" w:rsidRDefault="00616C48" w:rsidP="00616C48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82540B">
              <w:rPr>
                <w:b/>
                <w:sz w:val="22"/>
                <w:szCs w:val="22"/>
              </w:rPr>
              <w:t>&lt;THỦ TRƯỜNG CƠ QUAN THUẾ&gt;</w:t>
            </w:r>
          </w:p>
        </w:tc>
      </w:tr>
      <w:tr w:rsidR="00616C48" w:rsidRPr="0082540B" w:rsidTr="00616C48">
        <w:trPr>
          <w:trHeight w:val="873"/>
        </w:trPr>
        <w:tc>
          <w:tcPr>
            <w:tcW w:w="2880" w:type="dxa"/>
          </w:tcPr>
          <w:p w:rsidR="00616C48" w:rsidRPr="0082540B" w:rsidRDefault="00616C48" w:rsidP="00616C48">
            <w:pPr>
              <w:spacing w:before="40"/>
              <w:jc w:val="both"/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- Như trên;</w:t>
            </w:r>
          </w:p>
          <w:p w:rsidR="00616C48" w:rsidRPr="0082540B" w:rsidRDefault="00616C48" w:rsidP="00616C48">
            <w:pPr>
              <w:spacing w:before="40"/>
              <w:jc w:val="both"/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>- …;</w:t>
            </w:r>
          </w:p>
          <w:p w:rsidR="00616C48" w:rsidRPr="0082540B" w:rsidRDefault="00616C48" w:rsidP="00616C48">
            <w:pPr>
              <w:spacing w:before="40"/>
              <w:jc w:val="both"/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- Lưu VT, KK&amp;KTT.</w:t>
            </w:r>
          </w:p>
        </w:tc>
        <w:tc>
          <w:tcPr>
            <w:tcW w:w="6444" w:type="dxa"/>
          </w:tcPr>
          <w:p w:rsidR="00616C48" w:rsidRPr="0082540B" w:rsidRDefault="00616C48" w:rsidP="00616C48">
            <w:pPr>
              <w:spacing w:before="40"/>
              <w:ind w:left="720"/>
              <w:jc w:val="center"/>
              <w:rPr>
                <w:sz w:val="22"/>
                <w:szCs w:val="22"/>
              </w:rPr>
            </w:pPr>
            <w:r w:rsidRPr="0082540B">
              <w:rPr>
                <w:i/>
                <w:sz w:val="22"/>
                <w:szCs w:val="22"/>
              </w:rPr>
              <w:t>(Ký, ghi rõ họ tên và đóng dấu)</w:t>
            </w:r>
          </w:p>
        </w:tc>
        <w:tc>
          <w:tcPr>
            <w:tcW w:w="6444" w:type="dxa"/>
          </w:tcPr>
          <w:p w:rsidR="00616C48" w:rsidRPr="0082540B" w:rsidRDefault="00616C48" w:rsidP="00616C48">
            <w:pPr>
              <w:spacing w:before="40"/>
              <w:jc w:val="center"/>
              <w:rPr>
                <w:sz w:val="22"/>
                <w:szCs w:val="22"/>
              </w:rPr>
            </w:pPr>
            <w:r w:rsidRPr="0082540B">
              <w:rPr>
                <w:i/>
                <w:sz w:val="22"/>
                <w:szCs w:val="22"/>
              </w:rPr>
              <w:t>(ký, ghi rõ họ tên và đóng dấu)</w:t>
            </w:r>
          </w:p>
        </w:tc>
      </w:tr>
    </w:tbl>
    <w:p w:rsidR="00616C48" w:rsidRPr="0082540B" w:rsidRDefault="00616C48" w:rsidP="00616C48">
      <w:pPr>
        <w:rPr>
          <w:sz w:val="22"/>
          <w:szCs w:val="22"/>
        </w:rPr>
      </w:pPr>
    </w:p>
    <w:p w:rsidR="00616C48" w:rsidRPr="0082540B" w:rsidRDefault="00616C48" w:rsidP="00616C48">
      <w:pPr>
        <w:rPr>
          <w:sz w:val="22"/>
          <w:szCs w:val="22"/>
        </w:rPr>
      </w:pPr>
    </w:p>
    <w:p w:rsidR="00616C48" w:rsidRPr="0082540B" w:rsidRDefault="00616C48" w:rsidP="00616C48">
      <w:pPr>
        <w:rPr>
          <w:sz w:val="22"/>
          <w:szCs w:val="22"/>
        </w:rPr>
      </w:pPr>
    </w:p>
    <w:p w:rsidR="00616C48" w:rsidRPr="0082540B" w:rsidRDefault="00616C48" w:rsidP="00616C48">
      <w:pPr>
        <w:rPr>
          <w:sz w:val="22"/>
          <w:szCs w:val="22"/>
        </w:rPr>
      </w:pPr>
    </w:p>
    <w:p w:rsidR="00616C48" w:rsidRPr="0082540B" w:rsidRDefault="00616C48" w:rsidP="00616C4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16C48" w:rsidRPr="0082540B" w:rsidTr="00616C48">
        <w:tc>
          <w:tcPr>
            <w:tcW w:w="9430" w:type="dxa"/>
          </w:tcPr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616C48" w:rsidRPr="0082540B" w:rsidTr="00616C48">
              <w:tc>
                <w:tcPr>
                  <w:tcW w:w="9288" w:type="dxa"/>
                </w:tcPr>
                <w:p w:rsidR="00616C48" w:rsidRPr="0082540B" w:rsidRDefault="00616C48" w:rsidP="00616C48">
                  <w:pPr>
                    <w:rPr>
                      <w:sz w:val="22"/>
                      <w:szCs w:val="22"/>
                    </w:rPr>
                  </w:pPr>
                  <w:r w:rsidRPr="0082540B">
                    <w:rPr>
                      <w:sz w:val="22"/>
                      <w:szCs w:val="22"/>
                    </w:rPr>
                    <w:t xml:space="preserve">(1): Tên người nộp thuế </w:t>
                  </w:r>
                </w:p>
              </w:tc>
            </w:tr>
          </w:tbl>
          <w:p w:rsidR="00616C48" w:rsidRPr="0082540B" w:rsidRDefault="00616C48" w:rsidP="00616C48">
            <w:pPr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 (2): Mã số doanh nghiệp/Mã số thuế của người nộp thuế</w:t>
            </w:r>
          </w:p>
          <w:p w:rsidR="00616C48" w:rsidRPr="0082540B" w:rsidRDefault="00616C48" w:rsidP="00616C48">
            <w:pPr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 (3): Địa chỉ của người nộp thuế</w:t>
            </w:r>
          </w:p>
          <w:p w:rsidR="00616C48" w:rsidRPr="0082540B" w:rsidRDefault="00616C48" w:rsidP="00616C48">
            <w:pPr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 (4): Tên Cục Thuế hoặc Chi cục Thuế ban hành Thông báo</w:t>
            </w:r>
          </w:p>
          <w:p w:rsidR="00616C48" w:rsidRPr="0082540B" w:rsidRDefault="00616C48" w:rsidP="00616C48">
            <w:pPr>
              <w:rPr>
                <w:sz w:val="22"/>
                <w:szCs w:val="22"/>
              </w:rPr>
            </w:pPr>
            <w:r w:rsidRPr="0082540B">
              <w:rPr>
                <w:sz w:val="22"/>
                <w:szCs w:val="22"/>
              </w:rPr>
              <w:t xml:space="preserve">  (5): Thủ trưởng cơ quan thuế hoặc thừa ủy quyền theo quy định</w:t>
            </w:r>
          </w:p>
        </w:tc>
      </w:tr>
    </w:tbl>
    <w:p w:rsidR="00B15215" w:rsidRDefault="00B15215"/>
    <w:sectPr w:rsidR="00B15215" w:rsidSect="00511B31">
      <w:pgSz w:w="11907" w:h="16840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48"/>
    <w:rsid w:val="00223B04"/>
    <w:rsid w:val="003268C3"/>
    <w:rsid w:val="00442EE1"/>
    <w:rsid w:val="0046147F"/>
    <w:rsid w:val="00511B31"/>
    <w:rsid w:val="005B633A"/>
    <w:rsid w:val="005C0E0E"/>
    <w:rsid w:val="00616C48"/>
    <w:rsid w:val="00706514"/>
    <w:rsid w:val="00721F4B"/>
    <w:rsid w:val="00726C2D"/>
    <w:rsid w:val="007E4051"/>
    <w:rsid w:val="00884925"/>
    <w:rsid w:val="009427AA"/>
    <w:rsid w:val="009628D0"/>
    <w:rsid w:val="009D184A"/>
    <w:rsid w:val="00B15215"/>
    <w:rsid w:val="00B87352"/>
    <w:rsid w:val="00C00A71"/>
    <w:rsid w:val="00C325E4"/>
    <w:rsid w:val="00D21B74"/>
    <w:rsid w:val="00DC2BD8"/>
    <w:rsid w:val="00DE54C7"/>
    <w:rsid w:val="00DF5645"/>
    <w:rsid w:val="00E5230F"/>
    <w:rsid w:val="00F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E27B"/>
  <w15:chartTrackingRefBased/>
  <w15:docId w15:val="{0E723B8B-1D41-4EDD-B3AA-F9D0D83C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16C4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Bình</cp:lastModifiedBy>
  <cp:revision>1</cp:revision>
  <dcterms:created xsi:type="dcterms:W3CDTF">2023-12-18T02:56:00Z</dcterms:created>
  <dcterms:modified xsi:type="dcterms:W3CDTF">2023-12-18T02:56:00Z</dcterms:modified>
</cp:coreProperties>
</file>