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69" w:rsidRPr="00BB7E69" w:rsidRDefault="00BB7E69" w:rsidP="00BB7E6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PHỤ LỤC</w:t>
      </w:r>
    </w:p>
    <w:p w:rsidR="00BB7E69" w:rsidRPr="00BB7E69" w:rsidRDefault="00BB7E69" w:rsidP="00BB7E6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i/>
          <w:iCs/>
          <w:sz w:val="20"/>
          <w:szCs w:val="20"/>
        </w:rPr>
        <w:t>(Kèm theo Nghị định số 41/2020/NĐ-CP ngày 08 tháng 4 năm 2020 của Chính phủ)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7"/>
      <w:bookmarkStart w:id="1" w:name="bookmark6"/>
      <w:bookmarkEnd w:id="0"/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 </w:t>
      </w:r>
      <w:bookmarkEnd w:id="1"/>
    </w:p>
    <w:p w:rsidR="00BB7E69" w:rsidRPr="00BB7E69" w:rsidRDefault="00BB7E69" w:rsidP="00BB7E6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>CỘNG HÒA XÃ HỘI CHỦ NGHĨA VIỆT NAM</w:t>
      </w:r>
      <w:r w:rsidRPr="00BB7E69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br/>
        <w:t xml:space="preserve">Độc lập - Tự do - Hạnh phúc </w:t>
      </w:r>
      <w:r w:rsidRPr="00BB7E69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br/>
        <w:t>---------------</w:t>
      </w:r>
    </w:p>
    <w:p w:rsidR="00BB7E69" w:rsidRPr="00BB7E69" w:rsidRDefault="00BB7E69" w:rsidP="00BB7E6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>GIẤY Đ</w:t>
      </w:r>
      <w:r w:rsidRPr="00BB7E69">
        <w:rPr>
          <w:rFonts w:ascii="Times New Roman" w:eastAsia="Times New Roman" w:hAnsi="Times New Roman" w:cs="Times New Roman"/>
          <w:b/>
          <w:bCs/>
          <w:sz w:val="20"/>
          <w:szCs w:val="20"/>
        </w:rPr>
        <w:t>Ề</w:t>
      </w:r>
      <w:r w:rsidRPr="00BB7E69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 xml:space="preserve"> NGHỊ GIA HẠN NỘP THU</w:t>
      </w:r>
      <w:r w:rsidRPr="00BB7E6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Ế </w:t>
      </w:r>
      <w:r w:rsidRPr="00BB7E69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>VÀ TIỀN THUÊ Đ</w:t>
      </w:r>
      <w:r w:rsidRPr="00BB7E69">
        <w:rPr>
          <w:rFonts w:ascii="Times New Roman" w:eastAsia="Times New Roman" w:hAnsi="Times New Roman" w:cs="Times New Roman"/>
          <w:b/>
          <w:bCs/>
          <w:sz w:val="20"/>
          <w:szCs w:val="20"/>
        </w:rPr>
        <w:t>Ấ</w:t>
      </w:r>
      <w:r w:rsidRPr="00BB7E69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>T</w:t>
      </w:r>
    </w:p>
    <w:p w:rsidR="00BB7E69" w:rsidRPr="00BB7E69" w:rsidRDefault="00BB7E69" w:rsidP="00BB7E69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Kính gửi: Cơ quan thuế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[01] Tên người nộp thuế:...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............................................................................................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487"/>
        <w:gridCol w:w="488"/>
        <w:gridCol w:w="488"/>
        <w:gridCol w:w="487"/>
        <w:gridCol w:w="488"/>
        <w:gridCol w:w="488"/>
        <w:gridCol w:w="488"/>
        <w:gridCol w:w="487"/>
        <w:gridCol w:w="488"/>
        <w:gridCol w:w="488"/>
        <w:gridCol w:w="487"/>
        <w:gridCol w:w="488"/>
        <w:gridCol w:w="488"/>
        <w:gridCol w:w="488"/>
      </w:tblGrid>
      <w:tr w:rsidR="00BB7E69" w:rsidRPr="00BB7E69" w:rsidTr="00BB7E69">
        <w:trPr>
          <w:tblCellSpacing w:w="0" w:type="dxa"/>
        </w:trPr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[02] Mã số thuế: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[03] Địa chỉ: 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[04] Số điện thoại: 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[05] Tên đại lý thuế (nếu có):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………………………………………………………………..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487"/>
        <w:gridCol w:w="488"/>
        <w:gridCol w:w="488"/>
        <w:gridCol w:w="487"/>
        <w:gridCol w:w="488"/>
        <w:gridCol w:w="488"/>
        <w:gridCol w:w="488"/>
        <w:gridCol w:w="487"/>
        <w:gridCol w:w="488"/>
        <w:gridCol w:w="488"/>
        <w:gridCol w:w="487"/>
        <w:gridCol w:w="488"/>
        <w:gridCol w:w="488"/>
        <w:gridCol w:w="488"/>
      </w:tblGrid>
      <w:tr w:rsidR="00BB7E69" w:rsidRPr="00BB7E69" w:rsidTr="00BB7E69">
        <w:trPr>
          <w:tblCellSpacing w:w="0" w:type="dxa"/>
        </w:trPr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 xml:space="preserve">[06] Mã số thuế: 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[07] Loại thuế đề nghị gia hạn: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□ Thuế GTGT của doanh nghiệp, tổ chức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□ Thuế TNDN của doanh nghiệp, tổ chức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</w:rPr>
        <w:t xml:space="preserve">c) 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□ Thuế GTGT và thuế TNCN của hộ gia đình, cá nhân kinh doanh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□ Tiền thuê đất (kê chi tiết địa chỉ từng khu đất thuê thuộc đối tượng gia hạn tiền thuê đất)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Khu đất thuê 1: 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…………..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Khu đất thuê 2: 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…………..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[08] Trường hợp được gia hạn: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b/>
          <w:bCs/>
          <w:sz w:val="20"/>
          <w:szCs w:val="20"/>
        </w:rPr>
        <w:t>I.</w:t>
      </w:r>
      <w:r w:rsidRPr="00BB7E69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 xml:space="preserve"> Doanh nghiệp nhỏ và siêu nhỏ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□ a) Doanh nghiệp nhỏ: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704"/>
        <w:gridCol w:w="1880"/>
        <w:gridCol w:w="1939"/>
      </w:tblGrid>
      <w:tr w:rsidR="00BB7E69" w:rsidRPr="00BB7E69" w:rsidTr="00BB7E69">
        <w:trPr>
          <w:tblCellSpacing w:w="0" w:type="dxa"/>
        </w:trPr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Lĩnh vực hoạt động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Số lao động</w:t>
            </w:r>
          </w:p>
        </w:tc>
        <w:tc>
          <w:tcPr>
            <w:tcW w:w="13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Doanh thu (VNĐ)</w:t>
            </w:r>
          </w:p>
        </w:tc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Nguồn vốn (VN</w:t>
            </w:r>
            <w:r w:rsidRPr="00BB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</w:t>
            </w:r>
            <w:r w:rsidRPr="00BB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)</w:t>
            </w:r>
          </w:p>
        </w:tc>
      </w:tr>
      <w:tr w:rsidR="00BB7E69" w:rsidRPr="00BB7E69" w:rsidTr="00BB7E69">
        <w:trPr>
          <w:tblCellSpacing w:w="0" w:type="dxa"/>
        </w:trPr>
        <w:tc>
          <w:tcPr>
            <w:tcW w:w="1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</w:tbl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□ b) Doanh nghiệp siêu nhỏ: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789"/>
        <w:gridCol w:w="1960"/>
        <w:gridCol w:w="2022"/>
      </w:tblGrid>
      <w:tr w:rsidR="00BB7E69" w:rsidRPr="00BB7E69" w:rsidTr="00BB7E69">
        <w:trPr>
          <w:tblCellSpacing w:w="0" w:type="dxa"/>
        </w:trPr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Lĩnh vực hoạt động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Số lao động</w:t>
            </w: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Doanh thu (VNĐ)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Nguồn vốn (VN</w:t>
            </w:r>
            <w:r w:rsidRPr="00BB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</w:t>
            </w:r>
            <w:r w:rsidRPr="00BB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vi-VN"/>
              </w:rPr>
              <w:t>)</w:t>
            </w:r>
          </w:p>
        </w:tc>
      </w:tr>
      <w:tr w:rsidR="00BB7E69" w:rsidRPr="00BB7E69" w:rsidTr="00BB7E69">
        <w:trPr>
          <w:tblCellSpacing w:w="0" w:type="dxa"/>
        </w:trPr>
        <w:tc>
          <w:tcPr>
            <w:tcW w:w="1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  <w:lang w:val="vi-VN"/>
              </w:rPr>
              <w:t> </w:t>
            </w:r>
          </w:p>
        </w:tc>
      </w:tr>
    </w:tbl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lastRenderedPageBreak/>
        <w:t>II. Doanh nghiệp, tổ chức, hộ gia đình, cá nhân k</w:t>
      </w:r>
      <w:r w:rsidRPr="00BB7E69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BB7E69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>nh doanh hoạt động trong các lĩnh vực: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□ a) Nông nghiệp, lâm nghiệp và thủy s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ả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n;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□ b) Sản xuất, chế biến thực phẩm; □ c) Dệt; □ d) Sản xuất trang phục; □ e) Sản xuất da và các s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ả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n ph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ẩ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m có liên quan; □ f) Ch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ế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biến gỗ và sản xuất sản phẩm từ gỗ, tre, nứa (trừ giường, tủ, bàn, ghế); sản xuất sản phẩm từ rơm, rạ và vật liệu tết bện; □ g) Sản xuất giấy và sản phẩm từ giấy; □ h) Sản xuất sản phẩm từ cao su và Plastic; □ i) Sản xuất sản phẩm t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 xml:space="preserve">ừ 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khoáng phi kim loại khác; □ j) Sản xuất kim loại; □ k) Gia công cơ khí; x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ử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lý và tráng phủ kim loại; □ 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) Sản xuất sản phẩm điện tử, máy vi tính và sản phẩm quang học; □ m) Sản xu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ấ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t ô tô và xe có động cơ khác; □ n) Sản xuất giường, tủ, bàn, ghế;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□ p) Xây dựng;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□ q) Vận tải kho bãi; □ r) Dịch vụ lưu trú v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à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ăn uống; □ s) Giáo dục và đào tạo; □ t) Y t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ế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và hoạt động trợ giúp xã hội; □ u) Hoạt động kinh doanh b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ấ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t động sản; □ v) Hoạt động dịch vụ lao động và việc làm; □ w) Hoạt động của các đại lý du lịch, kinh doanh tua du lịch và các dịch vụ hỗ trợ, liên quan đến quảng bá và tổ chức tua du lịch;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□ x) Hoạt động sáng tác, nghệ thuật và giải trí; □ y) Hoạt động của thư viện, lưu trữ, bảo tàng và các hoạt động v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ă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n hóa khác; □ z) Hoạt động th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ể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thao, vui chơi giải trí;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□ a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) Hoạt động chiếu phim;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□ b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) Sản xuất sản phẩm công nghiệp hỗ trợ ưu tiên phát triển;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□ c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) Sản xuất sản phẩm cơ khí trọng điểm;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□ d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) Tổ chức tín dụng, chi nhánh ngân hàng nước ngoài;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Tôi cam đoan những nội dung kê khai trên là đúng và chịu trách nhiệm trước pháp luật về những thông tin đã khai; tôi cam kết nộp đầy đủ số tiền thuế theo thời hạn nộp thuế được gia hạn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/.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BB7E69" w:rsidRPr="00BB7E69" w:rsidTr="00BB7E69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NHÂN VIÊN ĐẠI LÝ THUẾ</w:t>
            </w:r>
            <w:r w:rsidRPr="00BB7E69">
              <w:rPr>
                <w:rFonts w:ascii="Times New Roman" w:eastAsia="Times New Roman" w:hAnsi="Times New Roman" w:cs="Times New Roman"/>
                <w:sz w:val="16"/>
                <w:szCs w:val="16"/>
                <w:lang w:val="vi-VN"/>
              </w:rPr>
              <w:br/>
            </w:r>
            <w:r w:rsidRPr="00BB7E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Họ và tên: …………………………..</w:t>
            </w:r>
            <w:r w:rsidRPr="00BB7E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BB7E69">
              <w:rPr>
                <w:rFonts w:ascii="Times New Roman" w:eastAsia="Times New Roman" w:hAnsi="Times New Roman" w:cs="Times New Roman"/>
                <w:sz w:val="20"/>
                <w:szCs w:val="20"/>
              </w:rPr>
              <w:t>Chứng chỉ hành nghề số: ………..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E69" w:rsidRPr="00BB7E69" w:rsidRDefault="00BB7E69" w:rsidP="00BB7E69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E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Ngày……..tháng……năm……</w:t>
            </w:r>
            <w:r w:rsidRPr="00BB7E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BB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NGƯỜI NỘP THUẾ hoặc</w:t>
            </w:r>
            <w:r w:rsidRPr="00BB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ĐẠI DIỆN HỢP PHÁP CỦA NGƯỜI NỘP THUẾ</w:t>
            </w:r>
            <w:r w:rsidRPr="00BB7E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B7E6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Ký, ghi rõ họ tên; chức vụ và đóng dấu (nếu có)</w:t>
            </w:r>
          </w:p>
        </w:tc>
      </w:tr>
    </w:tbl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>Ghi chú: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Mục 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: NNT tự xác định theo quy định xác định theo quy định của Luật Hỗ trợ doanh nghiệp nh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ỏ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và vừa số 04/2017/QH14 và Nghị định số </w:t>
      </w:r>
      <w:hyperlink r:id="rId4" w:tgtFrame="_blank" w:tooltip="Nghị định 39/2018/NĐ-CP" w:history="1">
        <w:r w:rsidRPr="00BB7E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vi-VN"/>
          </w:rPr>
          <w:t>39/2018/NĐ-CP</w:t>
        </w:r>
      </w:hyperlink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ngày 11/3/2018 của Chính ph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ủ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quy định chi tiết một số điều của Luật Hỗ trợ doanh nghiệp nh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ỏ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và vừa.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Mục II: NNT tự xác định theo quy định tại Quyết định số </w:t>
      </w:r>
      <w:hyperlink r:id="rId5" w:tgtFrame="_blank" w:tooltip="Quyết định 27/2018/QĐ-TTg" w:history="1">
        <w:r w:rsidRPr="00BB7E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vi-VN"/>
          </w:rPr>
          <w:t>27/2018/QĐ-TTg</w:t>
        </w:r>
      </w:hyperlink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ngày 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6/7/20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8 của Thủ tướng Chính; Nghị định số </w:t>
      </w:r>
      <w:hyperlink r:id="rId6" w:tgtFrame="_blank" w:tooltip="Nghị định 111/2015/NĐ-CP" w:history="1">
        <w:r w:rsidRPr="00BB7E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vi-VN"/>
          </w:rPr>
          <w:t>111/2015/NĐ-CP</w:t>
        </w:r>
      </w:hyperlink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ngày 3/11/2015 của Ch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í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nh phủ; Quyết định số </w:t>
      </w:r>
      <w:hyperlink r:id="rId7" w:tgtFrame="_blank" w:tooltip="Quyết định 319/QĐ-TTg" w:history="1">
        <w:r w:rsidRPr="00BB7E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vi-VN"/>
          </w:rPr>
          <w:t>319/QĐ-TTg</w:t>
        </w:r>
      </w:hyperlink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ngày 15/3/2018 của Thủ tướng Chính phủ. Tổ chức tín dụng, ch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nhánh ngân hàng nước ngoài tự xác định theo danh mục do ngân hàng nhà nư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ớ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c Việt Nam công bố.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Giấy đề nghị gia hạn nộp thuế, tiền thuê đất chỉ gửi 01 lần cho cơ quan thuế qu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ả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n lý trực tiếp cho toàn bộ các kỳ của các sắc thuế và tiền thuê đất được gia hạn. Phương thức nộp người nộp thuế lựa chọn như sau:</w:t>
      </w:r>
    </w:p>
    <w:p w:rsidR="00BB7E69" w:rsidRPr="00BB7E69" w:rsidRDefault="00BB7E69" w:rsidP="00BB7E6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+ Người nộp thuế nộp theo phương thức 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đ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iện t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ử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gửi tới </w:t>
      </w:r>
      <w:r w:rsidRPr="00BB7E69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ổng thông tin điện tử của cơ quan thuế.</w:t>
      </w:r>
    </w:p>
    <w:p w:rsidR="00BB7E69" w:rsidRPr="00BB7E69" w:rsidRDefault="00BB7E69" w:rsidP="00BB7E6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E6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97840" cy="184150"/>
                <wp:effectExtent l="0" t="0" r="0" b="0"/>
                <wp:docPr id="1" name="Rectangle 1" descr="https://thuvienphapluat.vn/doc2htm/00438649_files/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9784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3005D" id="Rectangle 1" o:spid="_x0000_s1026" alt="https://thuvienphapluat.vn/doc2htm/00438649_files/image001.jpg" style="width:39.2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BB7E69">
        <w:rPr>
          <w:rFonts w:ascii="Times New Roman" w:eastAsia="Times New Roman" w:hAnsi="Times New Roman" w:cs="Times New Roman"/>
          <w:sz w:val="20"/>
          <w:szCs w:val="20"/>
          <w:lang w:val="vi-VN"/>
        </w:rPr>
        <w:t>+ Người nộp thuế nộp trực tiếp tới cơ quan thuế hoặc nộp qua đường bưu chính.</w:t>
      </w:r>
    </w:p>
    <w:p w:rsidR="00D70D52" w:rsidRDefault="00BB7E69">
      <w:bookmarkStart w:id="2" w:name="_GoBack"/>
      <w:bookmarkEnd w:id="2"/>
    </w:p>
    <w:sectPr w:rsidR="00D70D52" w:rsidSect="00375965">
      <w:pgSz w:w="11906" w:h="16838" w:code="9"/>
      <w:pgMar w:top="1134" w:right="1134" w:bottom="1134" w:left="1418" w:header="709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69"/>
    <w:rsid w:val="00375965"/>
    <w:rsid w:val="0043781D"/>
    <w:rsid w:val="009C7B5F"/>
    <w:rsid w:val="00B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88D38-6C14-4683-9CCC-AF4CAF20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7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thuong-mai/quyet-dinh-319-qd-ttg-2018-phe-duyet-chien-luoc-phat-trien-nganh-co-khi-viet-nam-377519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linh-vuc-khac/nghi-dinh-111-2015-nd-cp-phat-trien-cong-nghiep-ho-tro-294699.aspx" TargetMode="External"/><Relationship Id="rId5" Type="http://schemas.openxmlformats.org/officeDocument/2006/relationships/hyperlink" Target="https://thuvienphapluat.vn/van-ban/doanh-nghiep/quyet-dinh-27-2018-qd-ttg-ban-hanh-he-thong-nganh-kinh-te-viet-nam-387358.aspx" TargetMode="External"/><Relationship Id="rId4" Type="http://schemas.openxmlformats.org/officeDocument/2006/relationships/hyperlink" Target="https://thuvienphapluat.vn/van-ban/doanh-nghiep/nghi-dinh-39-2018-nd-cp-huong-dan-luat-ho-tro-doanh-nghiep-nho-va-vua-366561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</dc:creator>
  <cp:keywords/>
  <dc:description/>
  <cp:lastModifiedBy>Nguyen Co</cp:lastModifiedBy>
  <cp:revision>1</cp:revision>
  <dcterms:created xsi:type="dcterms:W3CDTF">2020-04-10T01:39:00Z</dcterms:created>
  <dcterms:modified xsi:type="dcterms:W3CDTF">2020-04-10T01:40:00Z</dcterms:modified>
</cp:coreProperties>
</file>